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28FE9" w14:textId="77777777" w:rsidR="00EE4D0D" w:rsidRDefault="00000000">
      <w:pPr>
        <w:spacing w:after="208" w:line="259" w:lineRule="auto"/>
        <w:ind w:right="-6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D6B9062" wp14:editId="428EB088">
            <wp:simplePos x="0" y="0"/>
            <wp:positionH relativeFrom="column">
              <wp:posOffset>6680</wp:posOffset>
            </wp:positionH>
            <wp:positionV relativeFrom="paragraph">
              <wp:posOffset>-64786</wp:posOffset>
            </wp:positionV>
            <wp:extent cx="1079500" cy="1079500"/>
            <wp:effectExtent l="0" t="0" r="0" b="0"/>
            <wp:wrapSquare wrapText="bothSides"/>
            <wp:docPr id="164" name="Picture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E</w:t>
      </w:r>
      <w:r>
        <w:t xml:space="preserve">ÖTVÖS </w:t>
      </w:r>
      <w:r>
        <w:rPr>
          <w:sz w:val="30"/>
        </w:rPr>
        <w:t>L</w:t>
      </w:r>
      <w:r>
        <w:t xml:space="preserve">ORÁND </w:t>
      </w:r>
      <w:r>
        <w:rPr>
          <w:sz w:val="30"/>
        </w:rPr>
        <w:t>T</w:t>
      </w:r>
      <w:r>
        <w:t>UDOMÁNYEGYETEM</w:t>
      </w:r>
      <w:r>
        <w:rPr>
          <w:sz w:val="30"/>
        </w:rPr>
        <w:t xml:space="preserve"> </w:t>
      </w:r>
      <w:r>
        <w:t xml:space="preserve"> </w:t>
      </w:r>
    </w:p>
    <w:p w14:paraId="12A7C6B2" w14:textId="77777777" w:rsidR="00EE4D0D" w:rsidRDefault="00000000">
      <w:pPr>
        <w:spacing w:after="117" w:line="259" w:lineRule="auto"/>
        <w:ind w:right="-6"/>
        <w:jc w:val="right"/>
      </w:pPr>
      <w:r>
        <w:rPr>
          <w:sz w:val="30"/>
        </w:rPr>
        <w:t>B</w:t>
      </w:r>
      <w:r>
        <w:t xml:space="preserve">ÖLCSÉSZETTUDOMÁNYI </w:t>
      </w:r>
      <w:r>
        <w:rPr>
          <w:sz w:val="30"/>
        </w:rPr>
        <w:t>K</w:t>
      </w:r>
      <w:r>
        <w:t>AR</w:t>
      </w:r>
      <w:r>
        <w:rPr>
          <w:sz w:val="30"/>
        </w:rPr>
        <w:t xml:space="preserve"> </w:t>
      </w:r>
      <w:r>
        <w:t xml:space="preserve"> </w:t>
      </w:r>
    </w:p>
    <w:p w14:paraId="497E679D" w14:textId="77777777" w:rsidR="00EE4D0D" w:rsidRDefault="00000000">
      <w:pPr>
        <w:spacing w:after="185"/>
        <w:ind w:right="-8"/>
        <w:jc w:val="right"/>
      </w:pPr>
      <w:r>
        <w:rPr>
          <w:sz w:val="26"/>
        </w:rPr>
        <w:t>H</w:t>
      </w:r>
      <w:r>
        <w:rPr>
          <w:sz w:val="21"/>
        </w:rPr>
        <w:t xml:space="preserve">ALLGATÓI </w:t>
      </w:r>
      <w:r>
        <w:rPr>
          <w:sz w:val="26"/>
        </w:rPr>
        <w:t>Ö</w:t>
      </w:r>
      <w:r>
        <w:rPr>
          <w:sz w:val="21"/>
        </w:rPr>
        <w:t>NKORMÁNYZAT</w:t>
      </w:r>
      <w:r>
        <w:rPr>
          <w:sz w:val="26"/>
        </w:rPr>
        <w:t xml:space="preserve"> </w:t>
      </w:r>
      <w:r>
        <w:t xml:space="preserve"> </w:t>
      </w:r>
    </w:p>
    <w:p w14:paraId="1159E0C8" w14:textId="77777777" w:rsidR="00EE4D0D" w:rsidRDefault="00000000">
      <w:pPr>
        <w:spacing w:after="791"/>
        <w:ind w:right="-8"/>
        <w:jc w:val="right"/>
      </w:pPr>
      <w:r>
        <w:rPr>
          <w:sz w:val="26"/>
        </w:rPr>
        <w:t>E</w:t>
      </w:r>
      <w:r>
        <w:rPr>
          <w:sz w:val="21"/>
        </w:rPr>
        <w:t>LLENŐRZŐ BIZOTTSÁG</w:t>
      </w:r>
      <w:r>
        <w:rPr>
          <w:sz w:val="26"/>
        </w:rPr>
        <w:t xml:space="preserve"> </w:t>
      </w:r>
      <w:r>
        <w:t xml:space="preserve"> </w:t>
      </w:r>
    </w:p>
    <w:p w14:paraId="40111DF7" w14:textId="14284AE1" w:rsidR="00EE4D0D" w:rsidRDefault="00000000" w:rsidP="00AD3441">
      <w:pPr>
        <w:spacing w:after="0" w:line="438" w:lineRule="auto"/>
        <w:ind w:right="0"/>
        <w:jc w:val="center"/>
      </w:pPr>
      <w:r>
        <w:rPr>
          <w:b/>
          <w:sz w:val="32"/>
        </w:rPr>
        <w:t xml:space="preserve">ELTE BTK HÖK Hallgatói Érdekképviselői és </w:t>
      </w:r>
      <w:r w:rsidR="00AD3441">
        <w:rPr>
          <w:b/>
          <w:sz w:val="32"/>
        </w:rPr>
        <w:br/>
      </w:r>
      <w:r>
        <w:rPr>
          <w:b/>
          <w:sz w:val="32"/>
        </w:rPr>
        <w:t>Küldöttgyűlési Választások 2023</w:t>
      </w:r>
      <w:r w:rsidR="00AD3441">
        <w:rPr>
          <w:b/>
          <w:sz w:val="32"/>
        </w:rPr>
        <w:t>.</w:t>
      </w:r>
    </w:p>
    <w:p w14:paraId="6BB7673E" w14:textId="77777777" w:rsidR="00EE4D0D" w:rsidRDefault="00000000">
      <w:pPr>
        <w:spacing w:after="139" w:line="259" w:lineRule="auto"/>
        <w:ind w:left="1517" w:right="0" w:firstLine="0"/>
        <w:jc w:val="left"/>
      </w:pPr>
      <w:r>
        <w:t xml:space="preserve">  </w:t>
      </w:r>
    </w:p>
    <w:p w14:paraId="76009F8B" w14:textId="77777777" w:rsidR="00EE4D0D" w:rsidRDefault="00000000">
      <w:pPr>
        <w:spacing w:after="371" w:line="431" w:lineRule="auto"/>
        <w:ind w:left="5" w:right="2"/>
      </w:pPr>
      <w:r>
        <w:t xml:space="preserve">Az ELTE BTK HÖK Ellenőrző Bizottsága ezennel kiírja a Hallgatói Érdekképviselői és Küldöttgyűlési Választásokat az alap- és osztatlan tanárszakos körzetekben.   </w:t>
      </w:r>
    </w:p>
    <w:p w14:paraId="10F5989A" w14:textId="77777777" w:rsidR="00EE4D0D" w:rsidRDefault="00000000">
      <w:pPr>
        <w:spacing w:after="528"/>
        <w:ind w:left="5" w:right="2"/>
      </w:pPr>
      <w:r>
        <w:t xml:space="preserve">A választás az alábbi időszakokkal operál:   </w:t>
      </w:r>
    </w:p>
    <w:p w14:paraId="38EBFE39" w14:textId="4B3B1B8A" w:rsidR="00EE4D0D" w:rsidRDefault="00AD3441">
      <w:pPr>
        <w:numPr>
          <w:ilvl w:val="0"/>
          <w:numId w:val="1"/>
        </w:numPr>
        <w:ind w:right="2" w:hanging="360"/>
      </w:pPr>
      <w:r>
        <w:t xml:space="preserve">A választások kihirdetése: 2023. március 10.  </w:t>
      </w:r>
    </w:p>
    <w:p w14:paraId="5084A5FA" w14:textId="77777777" w:rsidR="00EE4D0D" w:rsidRDefault="00000000">
      <w:pPr>
        <w:numPr>
          <w:ilvl w:val="0"/>
          <w:numId w:val="1"/>
        </w:numPr>
        <w:ind w:right="2" w:hanging="360"/>
      </w:pPr>
      <w:r>
        <w:t xml:space="preserve">Jelöltállítási időszak: 2023. április 24. – 2023. május 5. </w:t>
      </w:r>
    </w:p>
    <w:p w14:paraId="0BE0366C" w14:textId="77777777" w:rsidR="00EE4D0D" w:rsidRDefault="00000000">
      <w:pPr>
        <w:numPr>
          <w:ilvl w:val="0"/>
          <w:numId w:val="1"/>
        </w:numPr>
        <w:ind w:right="2" w:hanging="360"/>
      </w:pPr>
      <w:r>
        <w:t xml:space="preserve">Bemutatkozási időszak: 2023. május 6. – 2023. május 14.   </w:t>
      </w:r>
    </w:p>
    <w:p w14:paraId="33949577" w14:textId="3619D44F" w:rsidR="00EE4D0D" w:rsidRDefault="00000000">
      <w:pPr>
        <w:numPr>
          <w:ilvl w:val="0"/>
          <w:numId w:val="1"/>
        </w:numPr>
        <w:ind w:right="2" w:hanging="360"/>
      </w:pPr>
      <w:r>
        <w:t>Választási időszak: 2023. május 1</w:t>
      </w:r>
      <w:r w:rsidR="002D5D1A">
        <w:t>7</w:t>
      </w:r>
      <w:r>
        <w:t>. – 2023. május 2</w:t>
      </w:r>
      <w:r w:rsidR="002D5D1A">
        <w:t>3</w:t>
      </w:r>
      <w:r>
        <w:t xml:space="preserve">.  </w:t>
      </w:r>
    </w:p>
    <w:p w14:paraId="6636D3F7" w14:textId="54392CEF" w:rsidR="00EE4D0D" w:rsidRDefault="00000000">
      <w:pPr>
        <w:numPr>
          <w:ilvl w:val="0"/>
          <w:numId w:val="1"/>
        </w:numPr>
        <w:spacing w:after="435"/>
        <w:ind w:right="2" w:hanging="360"/>
      </w:pPr>
      <w:r>
        <w:t xml:space="preserve">Szavazatszámlálás és eredményhirdetés: 2023. május 24.    </w:t>
      </w:r>
    </w:p>
    <w:p w14:paraId="606E8D7C" w14:textId="77777777" w:rsidR="00EE4D0D" w:rsidRDefault="00000000">
      <w:pPr>
        <w:spacing w:after="36" w:line="426" w:lineRule="auto"/>
        <w:ind w:left="5" w:right="2"/>
      </w:pPr>
      <w:r>
        <w:t>A választások részletes szabályait az ELTE BTK HÖK Alapszabálya tartalmazza, amely elérhető az ELTE HÖK honlapján (</w:t>
      </w:r>
      <w:hyperlink r:id="rId8">
        <w:r>
          <w:rPr>
            <w:color w:val="0563C1"/>
            <w:u w:val="single" w:color="0563C1"/>
          </w:rPr>
          <w:t>ehok.elte.</w:t>
        </w:r>
      </w:hyperlink>
      <w:hyperlink r:id="rId9">
        <w:r>
          <w:rPr>
            <w:color w:val="0563C1"/>
            <w:u w:val="single" w:color="0563C1"/>
          </w:rPr>
          <w:t>h</w:t>
        </w:r>
      </w:hyperlink>
      <w:hyperlink r:id="rId10">
        <w:r>
          <w:rPr>
            <w:color w:val="0563C1"/>
            <w:u w:val="single" w:color="0563C1"/>
          </w:rPr>
          <w:t>u</w:t>
        </w:r>
      </w:hyperlink>
      <w:hyperlink r:id="rId11">
        <w:r>
          <w:t>)</w:t>
        </w:r>
      </w:hyperlink>
      <w:hyperlink r:id="rId12">
        <w:r>
          <w:t xml:space="preserve"> </w:t>
        </w:r>
      </w:hyperlink>
      <w:hyperlink r:id="rId13">
        <w:r>
          <w:t>az</w:t>
        </w:r>
      </w:hyperlink>
      <w:r>
        <w:t xml:space="preserve"> Átláthatóság &gt; Szabályzatok &gt; Alapszabály menüpontban.    </w:t>
      </w:r>
    </w:p>
    <w:p w14:paraId="0C36B753" w14:textId="68CD62CB" w:rsidR="00EE4D0D" w:rsidRDefault="00000000">
      <w:pPr>
        <w:spacing w:line="395" w:lineRule="auto"/>
        <w:ind w:left="5" w:right="2"/>
      </w:pPr>
      <w:r>
        <w:t xml:space="preserve">Minden hallgató a saját választókörzetében lehet jelölt és csak ebben a választókörzetben jelölhet. A jelöltállításhoz szükséges aláírások összegyűjtése a hagyományos úton, jelölőlapokon fog megtörténni. Az íveket az ELTE BTK HÖK Titkárságán (1088, Budapest, Múzeum krt. 4/H), az iroda nyitvatartási idejében lehet átvenni, illetve leadni, a jelöltállítási időszakban.   </w:t>
      </w:r>
    </w:p>
    <w:p w14:paraId="2A23A67F" w14:textId="77777777" w:rsidR="00EE4D0D" w:rsidRDefault="00000000">
      <w:pPr>
        <w:spacing w:after="304" w:line="259" w:lineRule="auto"/>
        <w:ind w:left="0" w:right="11" w:firstLine="0"/>
        <w:jc w:val="center"/>
      </w:pPr>
      <w:r>
        <w:rPr>
          <w:u w:val="single" w:color="000000"/>
        </w:rPr>
        <w:t>Az iroda nyitvatartási ideje:</w:t>
      </w:r>
      <w:r>
        <w:t xml:space="preserve">  </w:t>
      </w:r>
    </w:p>
    <w:p w14:paraId="34B72A95" w14:textId="77777777" w:rsidR="00EE4D0D" w:rsidRDefault="00000000">
      <w:pPr>
        <w:spacing w:after="295" w:line="259" w:lineRule="auto"/>
        <w:ind w:left="10" w:right="10"/>
        <w:jc w:val="center"/>
      </w:pPr>
      <w:r>
        <w:t xml:space="preserve">Hétfő – csütörtök: 9:00 – 16:00  </w:t>
      </w:r>
    </w:p>
    <w:p w14:paraId="71E964CD" w14:textId="77777777" w:rsidR="00EE4D0D" w:rsidRDefault="00000000">
      <w:pPr>
        <w:spacing w:after="232" w:line="259" w:lineRule="auto"/>
        <w:ind w:left="10" w:right="12"/>
        <w:jc w:val="center"/>
      </w:pPr>
      <w:r>
        <w:t xml:space="preserve">Péntek: 9:00 – 14:00  </w:t>
      </w:r>
    </w:p>
    <w:p w14:paraId="21CD020A" w14:textId="77777777" w:rsidR="00EE4D0D" w:rsidRDefault="00000000">
      <w:pPr>
        <w:spacing w:after="370" w:line="259" w:lineRule="auto"/>
        <w:ind w:left="173" w:right="0" w:firstLine="0"/>
        <w:jc w:val="center"/>
      </w:pPr>
      <w:r>
        <w:lastRenderedPageBreak/>
        <w:t xml:space="preserve">  </w:t>
      </w:r>
    </w:p>
    <w:p w14:paraId="50D3ECF5" w14:textId="63CB9537" w:rsidR="00EE4D0D" w:rsidRDefault="00000000" w:rsidP="00AD3441">
      <w:pPr>
        <w:spacing w:after="221"/>
        <w:ind w:left="5" w:right="2" w:firstLine="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7173356" wp14:editId="50195397">
            <wp:simplePos x="0" y="0"/>
            <wp:positionH relativeFrom="column">
              <wp:posOffset>6680</wp:posOffset>
            </wp:positionH>
            <wp:positionV relativeFrom="paragraph">
              <wp:posOffset>0</wp:posOffset>
            </wp:positionV>
            <wp:extent cx="1079500" cy="1079500"/>
            <wp:effectExtent l="0" t="0" r="0" b="0"/>
            <wp:wrapSquare wrapText="bothSides"/>
            <wp:docPr id="295" name="Picture 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Picture 2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E</w:t>
      </w:r>
      <w:r>
        <w:t xml:space="preserve">ÖTVÖS </w:t>
      </w:r>
      <w:r>
        <w:rPr>
          <w:sz w:val="30"/>
        </w:rPr>
        <w:t>L</w:t>
      </w:r>
      <w:r>
        <w:t xml:space="preserve">ORÁND </w:t>
      </w:r>
      <w:r>
        <w:rPr>
          <w:sz w:val="30"/>
        </w:rPr>
        <w:t>T</w:t>
      </w:r>
      <w:r>
        <w:t>UDOMÁNYEGYETEM</w:t>
      </w:r>
    </w:p>
    <w:p w14:paraId="6D365D1A" w14:textId="77777777" w:rsidR="00EE4D0D" w:rsidRDefault="00000000">
      <w:pPr>
        <w:spacing w:after="117" w:line="259" w:lineRule="auto"/>
        <w:ind w:right="-6"/>
        <w:jc w:val="right"/>
      </w:pPr>
      <w:r>
        <w:rPr>
          <w:sz w:val="30"/>
        </w:rPr>
        <w:t>B</w:t>
      </w:r>
      <w:r>
        <w:t xml:space="preserve">ÖLCSÉSZETTUDOMÁNYI </w:t>
      </w:r>
      <w:r>
        <w:rPr>
          <w:sz w:val="30"/>
        </w:rPr>
        <w:t>K</w:t>
      </w:r>
      <w:r>
        <w:t>AR</w:t>
      </w:r>
      <w:r>
        <w:rPr>
          <w:sz w:val="30"/>
        </w:rPr>
        <w:t xml:space="preserve"> </w:t>
      </w:r>
      <w:r>
        <w:t xml:space="preserve"> </w:t>
      </w:r>
    </w:p>
    <w:p w14:paraId="599E9013" w14:textId="77777777" w:rsidR="00EE4D0D" w:rsidRDefault="00000000">
      <w:pPr>
        <w:spacing w:after="185"/>
        <w:ind w:right="-8"/>
        <w:jc w:val="right"/>
      </w:pPr>
      <w:r>
        <w:rPr>
          <w:sz w:val="26"/>
        </w:rPr>
        <w:t>H</w:t>
      </w:r>
      <w:r>
        <w:rPr>
          <w:sz w:val="21"/>
        </w:rPr>
        <w:t xml:space="preserve">ALLGATÓI </w:t>
      </w:r>
      <w:r>
        <w:rPr>
          <w:sz w:val="26"/>
        </w:rPr>
        <w:t>Ö</w:t>
      </w:r>
      <w:r>
        <w:rPr>
          <w:sz w:val="21"/>
        </w:rPr>
        <w:t>NKORMÁNYZAT</w:t>
      </w:r>
      <w:r>
        <w:rPr>
          <w:sz w:val="26"/>
        </w:rPr>
        <w:t xml:space="preserve"> </w:t>
      </w:r>
      <w:r>
        <w:t xml:space="preserve"> </w:t>
      </w:r>
    </w:p>
    <w:p w14:paraId="330A1CD1" w14:textId="77777777" w:rsidR="00EE4D0D" w:rsidRDefault="00000000">
      <w:pPr>
        <w:spacing w:after="637"/>
        <w:ind w:right="-8"/>
        <w:jc w:val="right"/>
      </w:pPr>
      <w:r>
        <w:rPr>
          <w:sz w:val="26"/>
        </w:rPr>
        <w:t>E</w:t>
      </w:r>
      <w:r>
        <w:rPr>
          <w:sz w:val="21"/>
        </w:rPr>
        <w:t>LLENŐRZŐ BIZOTTSÁG</w:t>
      </w:r>
      <w:r>
        <w:rPr>
          <w:sz w:val="26"/>
        </w:rPr>
        <w:t xml:space="preserve"> </w:t>
      </w:r>
      <w:r>
        <w:t xml:space="preserve"> </w:t>
      </w:r>
    </w:p>
    <w:p w14:paraId="260057B1" w14:textId="77777777" w:rsidR="00EE4D0D" w:rsidRDefault="00000000">
      <w:pPr>
        <w:spacing w:after="72" w:line="397" w:lineRule="auto"/>
        <w:ind w:left="5" w:right="2"/>
      </w:pPr>
      <w:r>
        <w:t>Amennyiben a jelentkező szeretne képet, illetve rövid bemutatkozó szöveget is közzétenni, melyek aztán a szavazófelületen megjelennek, azt elküldheti a választásokat kiíró Ellenőrző Bizottságnak e-mailben (</w:t>
      </w:r>
      <w:r>
        <w:rPr>
          <w:color w:val="0563C1"/>
          <w:u w:val="single" w:color="0563C1"/>
        </w:rPr>
        <w:t>ellenorzes@btkhok.elte.hu</w:t>
      </w:r>
      <w:r>
        <w:t xml:space="preserve">), 2023. május 12-ig. A megküldött fájlok nevében kérjük feltüntetni a jelentkező nevét, illetve szakját.   </w:t>
      </w:r>
    </w:p>
    <w:p w14:paraId="7630EC00" w14:textId="77777777" w:rsidR="00EE4D0D" w:rsidRDefault="00000000">
      <w:pPr>
        <w:spacing w:after="142" w:line="421" w:lineRule="auto"/>
        <w:ind w:left="5" w:right="2"/>
      </w:pPr>
      <w:r>
        <w:t xml:space="preserve">A hallgatói érdekképviselői és a Küldöttgyűlési választások párhuzamosan, az ebben a kiírásban leírt határidők mellett zajlanak. Azon jelentkezőnek, aki a Küldöttgyűlési választáson kíván indulni, hallgatói érdekképviselői </w:t>
      </w:r>
      <w:r>
        <w:rPr>
          <w:b/>
        </w:rPr>
        <w:t>és</w:t>
      </w:r>
      <w:r>
        <w:t xml:space="preserve"> Küldöttgyűlési jelentkezést is le kell adnia és mindkét választási folyamatban össze kell gyűjtenie a meghatározott számú ajánlást.   </w:t>
      </w:r>
    </w:p>
    <w:p w14:paraId="4DDABFE0" w14:textId="77777777" w:rsidR="00EE4D0D" w:rsidRDefault="00000000">
      <w:pPr>
        <w:spacing w:after="118" w:line="373" w:lineRule="auto"/>
        <w:ind w:left="5" w:right="2"/>
      </w:pPr>
      <w:r>
        <w:t xml:space="preserve">További információkért forduljatok bizalommal az Ellenőrző Bizottsághoz a következő e-mail címen: </w:t>
      </w:r>
      <w:r>
        <w:rPr>
          <w:color w:val="0563C1"/>
          <w:u w:val="single" w:color="0563C1"/>
        </w:rPr>
        <w:t>ellenorzes@btkhok.elte.hu</w:t>
      </w:r>
      <w:r>
        <w:t xml:space="preserve">.   </w:t>
      </w:r>
    </w:p>
    <w:p w14:paraId="5BFFC239" w14:textId="77777777" w:rsidR="00EE4D0D" w:rsidRDefault="00000000">
      <w:pPr>
        <w:spacing w:after="282" w:line="259" w:lineRule="auto"/>
        <w:ind w:left="0" w:right="0" w:firstLine="0"/>
        <w:jc w:val="left"/>
      </w:pPr>
      <w:r>
        <w:t xml:space="preserve">  </w:t>
      </w:r>
    </w:p>
    <w:p w14:paraId="7DCAFA57" w14:textId="4834B1FA" w:rsidR="00EE4D0D" w:rsidRDefault="00000000">
      <w:pPr>
        <w:spacing w:after="351"/>
        <w:ind w:left="5" w:right="2"/>
      </w:pPr>
      <w:r>
        <w:t>Budapest, 2023. március 1</w:t>
      </w:r>
      <w:r w:rsidR="00AD3441">
        <w:t>0</w:t>
      </w:r>
      <w:r>
        <w:t xml:space="preserve">.   </w:t>
      </w:r>
    </w:p>
    <w:p w14:paraId="6EF2E28C" w14:textId="77777777" w:rsidR="00EE4D0D" w:rsidRDefault="00000000">
      <w:pPr>
        <w:spacing w:after="343" w:line="259" w:lineRule="auto"/>
        <w:ind w:left="0" w:right="694" w:firstLine="0"/>
        <w:jc w:val="right"/>
      </w:pPr>
      <w:r>
        <w:rPr>
          <w:b/>
        </w:rPr>
        <w:t xml:space="preserve">Tóth Regina Petra s.k. </w:t>
      </w:r>
      <w:r>
        <w:t xml:space="preserve"> </w:t>
      </w:r>
    </w:p>
    <w:p w14:paraId="76EA1A4E" w14:textId="77777777" w:rsidR="00EE4D0D" w:rsidRDefault="00000000">
      <w:pPr>
        <w:spacing w:after="343"/>
        <w:ind w:left="6988" w:right="2"/>
      </w:pPr>
      <w:r>
        <w:t xml:space="preserve">elnök  </w:t>
      </w:r>
    </w:p>
    <w:p w14:paraId="0E000F83" w14:textId="77777777" w:rsidR="00EE4D0D" w:rsidRDefault="00000000">
      <w:pPr>
        <w:spacing w:after="256" w:line="259" w:lineRule="auto"/>
        <w:ind w:right="-6"/>
        <w:jc w:val="right"/>
      </w:pPr>
      <w:r>
        <w:t xml:space="preserve">ELTE BTK HÖK Ellenőrző Bizottság  </w:t>
      </w:r>
    </w:p>
    <w:p w14:paraId="72FB9B57" w14:textId="77777777" w:rsidR="00C35660" w:rsidRDefault="00C35660">
      <w:pPr>
        <w:spacing w:after="256" w:line="259" w:lineRule="auto"/>
        <w:ind w:right="-6"/>
        <w:jc w:val="right"/>
      </w:pPr>
    </w:p>
    <w:p w14:paraId="7A97811F" w14:textId="77777777" w:rsidR="00C35660" w:rsidRDefault="00C35660">
      <w:pPr>
        <w:spacing w:after="256" w:line="259" w:lineRule="auto"/>
        <w:ind w:right="-6"/>
        <w:jc w:val="right"/>
      </w:pPr>
    </w:p>
    <w:p w14:paraId="68598B02" w14:textId="682AE49E" w:rsidR="00C35660" w:rsidRDefault="00C35660" w:rsidP="00C35660">
      <w:pPr>
        <w:spacing w:after="256" w:line="259" w:lineRule="auto"/>
        <w:ind w:right="-6"/>
        <w:jc w:val="left"/>
      </w:pPr>
      <w:r>
        <w:t>Módosítva: 2023.05.14.</w:t>
      </w:r>
    </w:p>
    <w:p w14:paraId="335FBABB" w14:textId="77777777" w:rsidR="00EE4D0D" w:rsidRDefault="00000000">
      <w:pPr>
        <w:spacing w:after="232" w:line="259" w:lineRule="auto"/>
        <w:ind w:left="14" w:right="0" w:firstLine="0"/>
        <w:jc w:val="left"/>
      </w:pPr>
      <w:r>
        <w:t xml:space="preserve">  </w:t>
      </w:r>
    </w:p>
    <w:p w14:paraId="7A8B5CDD" w14:textId="77777777" w:rsidR="00EE4D0D" w:rsidRDefault="00000000">
      <w:pPr>
        <w:spacing w:after="232" w:line="259" w:lineRule="auto"/>
        <w:ind w:left="14" w:right="0" w:firstLine="0"/>
        <w:jc w:val="left"/>
      </w:pPr>
      <w:r>
        <w:t xml:space="preserve">  </w:t>
      </w:r>
    </w:p>
    <w:p w14:paraId="4F768EAF" w14:textId="77777777" w:rsidR="00EE4D0D" w:rsidRDefault="00000000">
      <w:pPr>
        <w:spacing w:after="232" w:line="259" w:lineRule="auto"/>
        <w:ind w:left="173" w:right="0" w:firstLine="0"/>
        <w:jc w:val="center"/>
      </w:pPr>
      <w:r>
        <w:t xml:space="preserve">  </w:t>
      </w:r>
    </w:p>
    <w:p w14:paraId="124CA7EB" w14:textId="77777777" w:rsidR="00EE4D0D" w:rsidRDefault="00000000">
      <w:pPr>
        <w:spacing w:after="235" w:line="259" w:lineRule="auto"/>
        <w:ind w:left="173" w:right="0" w:firstLine="0"/>
        <w:jc w:val="center"/>
      </w:pPr>
      <w:r>
        <w:t xml:space="preserve">  </w:t>
      </w:r>
    </w:p>
    <w:p w14:paraId="21D29BC5" w14:textId="77777777" w:rsidR="00EE4D0D" w:rsidRDefault="00000000">
      <w:pPr>
        <w:spacing w:after="120" w:line="259" w:lineRule="auto"/>
        <w:ind w:left="173" w:right="0" w:firstLine="0"/>
        <w:jc w:val="center"/>
      </w:pPr>
      <w:r>
        <w:lastRenderedPageBreak/>
        <w:t xml:space="preserve">  </w:t>
      </w:r>
    </w:p>
    <w:p w14:paraId="27AE8D4A" w14:textId="77777777" w:rsidR="00EE4D0D" w:rsidRDefault="00000000">
      <w:pPr>
        <w:spacing w:after="122" w:line="259" w:lineRule="auto"/>
        <w:ind w:left="173" w:right="0" w:firstLine="0"/>
        <w:jc w:val="center"/>
      </w:pPr>
      <w:r>
        <w:t xml:space="preserve">  </w:t>
      </w:r>
    </w:p>
    <w:p w14:paraId="02CD6A16" w14:textId="2902999B" w:rsidR="00EE4D0D" w:rsidRDefault="00000000" w:rsidP="00AD3441">
      <w:pPr>
        <w:spacing w:after="124" w:line="259" w:lineRule="auto"/>
        <w:ind w:left="14" w:right="0" w:firstLine="0"/>
        <w:jc w:val="left"/>
      </w:pPr>
      <w:r>
        <w:t xml:space="preserve"> </w:t>
      </w:r>
    </w:p>
    <w:sectPr w:rsidR="00EE4D0D" w:rsidSect="00AD3441">
      <w:footerReference w:type="even" r:id="rId14"/>
      <w:footerReference w:type="default" r:id="rId15"/>
      <w:pgSz w:w="11906" w:h="16838"/>
      <w:pgMar w:top="911" w:right="1414" w:bottom="863" w:left="140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37DA6" w14:textId="77777777" w:rsidR="00B1221C" w:rsidRDefault="00B1221C" w:rsidP="00AD3441">
      <w:pPr>
        <w:spacing w:after="0" w:line="240" w:lineRule="auto"/>
      </w:pPr>
      <w:r>
        <w:separator/>
      </w:r>
    </w:p>
  </w:endnote>
  <w:endnote w:type="continuationSeparator" w:id="0">
    <w:p w14:paraId="4A4C0EF1" w14:textId="77777777" w:rsidR="00B1221C" w:rsidRDefault="00B1221C" w:rsidP="00AD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6F60" w14:textId="2337A39B" w:rsidR="00AD3441" w:rsidRDefault="00AD3441">
    <w:pPr>
      <w:pStyle w:val="llb"/>
    </w:pPr>
    <w:r>
      <w:t xml:space="preserve">BA és OT választás kiírás 2023.  </w:t>
    </w:r>
    <w:r>
      <w:tab/>
    </w:r>
    <w:r>
      <w:rPr>
        <w:noProof/>
      </w:rPr>
      <w:drawing>
        <wp:inline distT="0" distB="0" distL="0" distR="0" wp14:anchorId="7CD97096" wp14:editId="3CC1291F">
          <wp:extent cx="433819" cy="233045"/>
          <wp:effectExtent l="0" t="0" r="0" b="0"/>
          <wp:docPr id="1" name="Kép 1" descr="A képen lámpa látható&#10;&#10;Automatikusan generált leírá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lámpa látható&#10;&#10;Automatikusan generált leírá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819" cy="233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  <w:t xml:space="preserve">2 / 2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8C6D" w14:textId="18EE6163" w:rsidR="00AD3441" w:rsidRDefault="00AD3441">
    <w:pPr>
      <w:pStyle w:val="llb"/>
    </w:pPr>
    <w:r>
      <w:t xml:space="preserve">BA és OT választás kiírás 2023.  </w:t>
    </w:r>
    <w:r>
      <w:tab/>
    </w:r>
    <w:r>
      <w:rPr>
        <w:noProof/>
      </w:rPr>
      <w:drawing>
        <wp:inline distT="0" distB="0" distL="0" distR="0" wp14:anchorId="5016CC77" wp14:editId="15AEDD48">
          <wp:extent cx="433819" cy="233045"/>
          <wp:effectExtent l="0" t="0" r="0" b="0"/>
          <wp:docPr id="19" name="Picture 19" descr="A képen lámpa látható&#10;&#10;Automatikusan generált leírá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A képen lámpa látható&#10;&#10;Automatikusan generált leírá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819" cy="233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  <w:t xml:space="preserve">1 / 2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CD160" w14:textId="77777777" w:rsidR="00B1221C" w:rsidRDefault="00B1221C" w:rsidP="00AD3441">
      <w:pPr>
        <w:spacing w:after="0" w:line="240" w:lineRule="auto"/>
      </w:pPr>
      <w:r>
        <w:separator/>
      </w:r>
    </w:p>
  </w:footnote>
  <w:footnote w:type="continuationSeparator" w:id="0">
    <w:p w14:paraId="2BBFFBBA" w14:textId="77777777" w:rsidR="00B1221C" w:rsidRDefault="00B1221C" w:rsidP="00AD3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B2D"/>
    <w:multiLevelType w:val="hybridMultilevel"/>
    <w:tmpl w:val="BA608DEE"/>
    <w:lvl w:ilvl="0" w:tplc="50461D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96BDD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2D71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98BB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C035B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243FC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BAFE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16413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218B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60460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D0D"/>
    <w:rsid w:val="002D5D1A"/>
    <w:rsid w:val="00AD3441"/>
    <w:rsid w:val="00B1221C"/>
    <w:rsid w:val="00BD79EF"/>
    <w:rsid w:val="00C35660"/>
    <w:rsid w:val="00EE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447D"/>
  <w15:docId w15:val="{B3D9BD40-1E25-4B38-802B-C9E55038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73" w:line="265" w:lineRule="auto"/>
      <w:ind w:left="21" w:right="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3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3441"/>
    <w:rPr>
      <w:rFonts w:ascii="Times New Roman" w:eastAsia="Times New Roman" w:hAnsi="Times New Roman" w:cs="Times New Roman"/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AD3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344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ok.elte.hu/nu/" TargetMode="External"/><Relationship Id="rId13" Type="http://schemas.openxmlformats.org/officeDocument/2006/relationships/hyperlink" Target="http://ehok.elte.hu/n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ehok.elte.hu/n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hok.elte.hu/n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ehok.elte.hu/n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hok.elte.hu/nu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336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Regina</dc:creator>
  <cp:keywords/>
  <cp:lastModifiedBy>Regina Tóth</cp:lastModifiedBy>
  <cp:revision>4</cp:revision>
  <dcterms:created xsi:type="dcterms:W3CDTF">2023-03-18T22:57:00Z</dcterms:created>
  <dcterms:modified xsi:type="dcterms:W3CDTF">2023-05-14T14:38:00Z</dcterms:modified>
</cp:coreProperties>
</file>